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4E" w:rsidRDefault="00C06DE2">
      <w:pPr>
        <w:spacing w:after="155" w:line="265" w:lineRule="auto"/>
        <w:ind w:left="121" w:hanging="10"/>
        <w:jc w:val="center"/>
      </w:pPr>
      <w:bookmarkStart w:id="0" w:name="_GoBack"/>
      <w:bookmarkEnd w:id="0"/>
      <w:r>
        <w:rPr>
          <w:b/>
        </w:rPr>
        <w:t xml:space="preserve">Formular zur Erklärung des  </w:t>
      </w:r>
    </w:p>
    <w:p w:rsidR="00B1474E" w:rsidRDefault="00C06DE2">
      <w:pPr>
        <w:spacing w:after="604" w:line="265" w:lineRule="auto"/>
        <w:ind w:left="121" w:hanging="10"/>
        <w:jc w:val="center"/>
      </w:pPr>
      <w:r>
        <w:rPr>
          <w:b/>
        </w:rPr>
        <w:t xml:space="preserve">Bedarfs einer Notbetreuung in Kita und Schule </w:t>
      </w:r>
    </w:p>
    <w:p w:rsidR="00B1474E" w:rsidRDefault="00C06DE2">
      <w:pPr>
        <w:spacing w:after="158"/>
        <w:ind w:left="27" w:hanging="10"/>
      </w:pPr>
      <w:r>
        <w:rPr>
          <w:b/>
        </w:rPr>
        <w:t xml:space="preserve">Grundsatz </w:t>
      </w:r>
    </w:p>
    <w:p w:rsidR="00B1474E" w:rsidRDefault="00C06DE2">
      <w:pPr>
        <w:spacing w:after="621" w:line="268" w:lineRule="auto"/>
        <w:ind w:left="27" w:hanging="10"/>
      </w:pPr>
      <w:r>
        <w:t xml:space="preserve">Ein Anspruch auf Notbetreuung wird nur in einem sehr restriktiven Rahmen gewährt, damit durch die Schließung von Einrichtungen die Entstehung von Infektionsketten vermieden bzw. verzögert wird. Wenn die Voraussetzung auf Notbetreuung nicht gegeben ist, wird das Kind nicht aufgenommen. </w:t>
      </w:r>
    </w:p>
    <w:p w:rsidR="00B1474E" w:rsidRDefault="00C06DE2">
      <w:pPr>
        <w:spacing w:after="158"/>
        <w:ind w:left="27" w:hanging="10"/>
      </w:pPr>
      <w:r>
        <w:rPr>
          <w:b/>
        </w:rPr>
        <w:t xml:space="preserve">Eine Notbetreuung kommt nur in Frage, wenn </w:t>
      </w:r>
    </w:p>
    <w:tbl>
      <w:tblPr>
        <w:tblStyle w:val="TableGrid"/>
        <w:tblpPr w:vertAnchor="page" w:horzAnchor="page" w:tblpX="850" w:tblpY="11740"/>
        <w:tblOverlap w:val="never"/>
        <w:tblW w:w="10490" w:type="dxa"/>
        <w:tblInd w:w="0" w:type="dxa"/>
        <w:tblCellMar>
          <w:top w:w="24" w:type="dxa"/>
          <w:left w:w="102" w:type="dxa"/>
          <w:right w:w="115" w:type="dxa"/>
        </w:tblCellMar>
        <w:tblLook w:val="04A0" w:firstRow="1" w:lastRow="0" w:firstColumn="1" w:lastColumn="0" w:noHBand="0" w:noVBand="1"/>
      </w:tblPr>
      <w:tblGrid>
        <w:gridCol w:w="5246"/>
        <w:gridCol w:w="5244"/>
      </w:tblGrid>
      <w:tr w:rsidR="00B1474E">
        <w:trPr>
          <w:trHeight w:val="1357"/>
        </w:trPr>
        <w:tc>
          <w:tcPr>
            <w:tcW w:w="5246" w:type="dxa"/>
            <w:tcBorders>
              <w:top w:val="single" w:sz="4" w:space="0" w:color="000000"/>
              <w:left w:val="single" w:sz="4" w:space="0" w:color="000000"/>
              <w:bottom w:val="single" w:sz="4" w:space="0" w:color="000000"/>
              <w:right w:val="single" w:sz="4" w:space="0" w:color="000000"/>
            </w:tcBorders>
          </w:tcPr>
          <w:p w:rsidR="00B1474E" w:rsidRDefault="00C06DE2">
            <w:pPr>
              <w:ind w:left="8"/>
            </w:pPr>
            <w:r>
              <w:rPr>
                <w:b/>
              </w:rPr>
              <w:t xml:space="preserve">Name, Anschrift (sofern abweichend):  Personensorgeberechtigter A </w:t>
            </w:r>
          </w:p>
        </w:tc>
        <w:tc>
          <w:tcPr>
            <w:tcW w:w="5244" w:type="dxa"/>
            <w:tcBorders>
              <w:top w:val="single" w:sz="4" w:space="0" w:color="000000"/>
              <w:left w:val="single" w:sz="4" w:space="0" w:color="000000"/>
              <w:bottom w:val="single" w:sz="4" w:space="0" w:color="000000"/>
              <w:right w:val="single" w:sz="4" w:space="0" w:color="000000"/>
            </w:tcBorders>
          </w:tcPr>
          <w:p w:rsidR="00B1474E" w:rsidRDefault="00C06DE2">
            <w:pPr>
              <w:ind w:left="6"/>
            </w:pPr>
            <w:r>
              <w:rPr>
                <w:b/>
              </w:rPr>
              <w:t xml:space="preserve">Name, Anschrift (sofern abweichend): Personensorgeberechtigter B </w:t>
            </w:r>
          </w:p>
        </w:tc>
      </w:tr>
      <w:tr w:rsidR="00B1474E">
        <w:trPr>
          <w:trHeight w:val="297"/>
        </w:trPr>
        <w:tc>
          <w:tcPr>
            <w:tcW w:w="5246" w:type="dxa"/>
            <w:tcBorders>
              <w:top w:val="single" w:sz="4" w:space="0" w:color="000000"/>
              <w:left w:val="single" w:sz="4" w:space="0" w:color="000000"/>
              <w:bottom w:val="nil"/>
              <w:right w:val="single" w:sz="4" w:space="0" w:color="000000"/>
            </w:tcBorders>
          </w:tcPr>
          <w:p w:rsidR="00B1474E" w:rsidRDefault="00C06DE2">
            <w:pPr>
              <w:ind w:left="6"/>
            </w:pPr>
            <w:r>
              <w:rPr>
                <w:b/>
              </w:rPr>
              <w:t xml:space="preserve">Arbeitgeber Personensorgeberechtigter A </w:t>
            </w:r>
          </w:p>
        </w:tc>
        <w:tc>
          <w:tcPr>
            <w:tcW w:w="5244" w:type="dxa"/>
            <w:tcBorders>
              <w:top w:val="single" w:sz="4" w:space="0" w:color="000000"/>
              <w:left w:val="single" w:sz="4" w:space="0" w:color="000000"/>
              <w:bottom w:val="nil"/>
              <w:right w:val="single" w:sz="4" w:space="0" w:color="000000"/>
            </w:tcBorders>
          </w:tcPr>
          <w:p w:rsidR="00B1474E" w:rsidRDefault="00C06DE2">
            <w:pPr>
              <w:ind w:left="6"/>
            </w:pPr>
            <w:r>
              <w:rPr>
                <w:b/>
              </w:rPr>
              <w:t xml:space="preserve">Arbeitgeber Personensorgeberechtigter B </w:t>
            </w:r>
          </w:p>
        </w:tc>
      </w:tr>
      <w:tr w:rsidR="00B1474E">
        <w:trPr>
          <w:trHeight w:val="1262"/>
        </w:trPr>
        <w:tc>
          <w:tcPr>
            <w:tcW w:w="5246" w:type="dxa"/>
            <w:tcBorders>
              <w:top w:val="nil"/>
              <w:left w:val="single" w:sz="4" w:space="0" w:color="000000"/>
              <w:bottom w:val="single" w:sz="4" w:space="0" w:color="000000"/>
              <w:right w:val="single" w:sz="4" w:space="0" w:color="000000"/>
            </w:tcBorders>
          </w:tcPr>
          <w:p w:rsidR="00B1474E" w:rsidRDefault="00C06DE2">
            <w:r>
              <w:rPr>
                <w:sz w:val="16"/>
              </w:rPr>
              <w:t>Anschrift, Ansprechpartner, Telefonnummer für Rückfragen</w:t>
            </w:r>
          </w:p>
        </w:tc>
        <w:tc>
          <w:tcPr>
            <w:tcW w:w="5244" w:type="dxa"/>
            <w:tcBorders>
              <w:top w:val="nil"/>
              <w:left w:val="single" w:sz="4" w:space="0" w:color="000000"/>
              <w:bottom w:val="single" w:sz="4" w:space="0" w:color="000000"/>
              <w:right w:val="single" w:sz="4" w:space="0" w:color="000000"/>
            </w:tcBorders>
          </w:tcPr>
          <w:p w:rsidR="00B1474E" w:rsidRDefault="00C06DE2">
            <w:pPr>
              <w:ind w:left="2"/>
            </w:pPr>
            <w:r>
              <w:rPr>
                <w:sz w:val="16"/>
              </w:rPr>
              <w:t>Anschrift, Ansprechpartner, Telefonnummer für Rückfragen</w:t>
            </w:r>
          </w:p>
        </w:tc>
      </w:tr>
      <w:tr w:rsidR="00B1474E">
        <w:trPr>
          <w:trHeight w:val="1554"/>
        </w:trPr>
        <w:tc>
          <w:tcPr>
            <w:tcW w:w="10490" w:type="dxa"/>
            <w:gridSpan w:val="2"/>
            <w:tcBorders>
              <w:top w:val="single" w:sz="4" w:space="0" w:color="000000"/>
              <w:left w:val="single" w:sz="4" w:space="0" w:color="000000"/>
              <w:bottom w:val="single" w:sz="4" w:space="0" w:color="000000"/>
              <w:right w:val="single" w:sz="4" w:space="0" w:color="000000"/>
            </w:tcBorders>
          </w:tcPr>
          <w:p w:rsidR="00B1474E" w:rsidRDefault="00C06DE2">
            <w:pPr>
              <w:ind w:left="6"/>
            </w:pPr>
            <w:r>
              <w:rPr>
                <w:b/>
              </w:rPr>
              <w:lastRenderedPageBreak/>
              <w:t xml:space="preserve">Im Falle der alleinigen Personensorgeberechtigung bzw. aktuellen Umgangsrechts: Ich bestätige, das alleinige </w:t>
            </w:r>
          </w:p>
          <w:p w:rsidR="00B1474E" w:rsidRDefault="00C06DE2">
            <w:pPr>
              <w:spacing w:after="657"/>
              <w:ind w:left="6"/>
            </w:pPr>
            <w:r>
              <w:rPr>
                <w:b/>
              </w:rPr>
              <w:t xml:space="preserve">Personensorgerecht bzw. das aktuelle Umgangsrecht zu haben. </w:t>
            </w:r>
          </w:p>
          <w:p w:rsidR="00B1474E" w:rsidRDefault="00C06DE2">
            <w:pPr>
              <w:ind w:left="6"/>
            </w:pPr>
            <w:r>
              <w:rPr>
                <w:b/>
              </w:rPr>
              <w:t xml:space="preserve">Ort, Datum, Unterschrift Personensorgeberechtigter </w:t>
            </w:r>
          </w:p>
        </w:tc>
      </w:tr>
    </w:tbl>
    <w:p w:rsidR="00B1474E" w:rsidRDefault="00C06DE2">
      <w:pPr>
        <w:spacing w:after="167" w:line="268" w:lineRule="auto"/>
        <w:ind w:left="27" w:hanging="10"/>
      </w:pPr>
      <w:r>
        <w:rPr>
          <w:b/>
          <w:u w:val="single" w:color="000000"/>
        </w:rPr>
        <w:t>beide</w:t>
      </w:r>
      <w:r>
        <w:t xml:space="preserve"> Personensorgeberechtigte oder der alleinige Personensorgeberechtigte bzw. in den Fällen von Umgangsregelungen der zur Antragsstellung aktuell Personensorgeberechtigte in Bereichen der kritischen Infrastruktur (siehe Anlage) tätig und aufgrund dienstlicher oder betrieblicher Gründe an einer Betreuung des Kindes gehindert sind. </w:t>
      </w:r>
    </w:p>
    <w:p w:rsidR="00B1474E" w:rsidRDefault="00C06DE2">
      <w:pPr>
        <w:spacing w:after="167" w:line="268" w:lineRule="auto"/>
        <w:ind w:left="27" w:hanging="10"/>
      </w:pPr>
      <w:r>
        <w:t xml:space="preserve">Voraussetzung für die Notbetreuung ist, dass die Kinder und deren Personensorgeberechtigten </w:t>
      </w:r>
    </w:p>
    <w:p w:rsidR="00B1474E" w:rsidRDefault="00C06DE2">
      <w:pPr>
        <w:numPr>
          <w:ilvl w:val="0"/>
          <w:numId w:val="1"/>
        </w:numPr>
        <w:spacing w:after="0"/>
        <w:ind w:hanging="360"/>
      </w:pPr>
      <w:r>
        <w:rPr>
          <w:rFonts w:ascii="Arial" w:eastAsia="Arial" w:hAnsi="Arial" w:cs="Arial"/>
        </w:rPr>
        <w:t>keine Symptome der Krankheit Covid-19 aufweisen, und</w:t>
      </w:r>
    </w:p>
    <w:p w:rsidR="00B1474E" w:rsidRDefault="00C06DE2">
      <w:pPr>
        <w:numPr>
          <w:ilvl w:val="0"/>
          <w:numId w:val="1"/>
        </w:numPr>
        <w:spacing w:after="0"/>
        <w:ind w:hanging="360"/>
      </w:pPr>
      <w:r>
        <w:rPr>
          <w:rFonts w:ascii="Arial" w:eastAsia="Arial" w:hAnsi="Arial" w:cs="Arial"/>
        </w:rPr>
        <w:t>nicht in Kontakt zu einer mit SARS-CoV-2 infizierten Person stehen oder seit dem Kontaktmit einer mit SARS-CoV-2 infizierten Person 14 Tage vergangen sind und sie keine Symptome der Krankheit Covid-19 aufweisen, und</w:t>
      </w:r>
    </w:p>
    <w:p w:rsidR="00B1474E" w:rsidRDefault="00C06DE2">
      <w:pPr>
        <w:numPr>
          <w:ilvl w:val="0"/>
          <w:numId w:val="1"/>
        </w:numPr>
        <w:spacing w:after="280"/>
        <w:ind w:hanging="360"/>
      </w:pPr>
      <w:r>
        <w:rPr>
          <w:rFonts w:ascii="Arial" w:eastAsia="Arial" w:hAnsi="Arial" w:cs="Arial"/>
        </w:rPr>
        <w:t>sich nicht in einem Gebiet aufgehalten haben, das das Robert-Koch-Institut im Zeitpunktdes Aufenthaltes als Risikogebiet zur Infektion mit dem Erreger SARS-CoV-2 ausgewiesen war oder innerhalb von 14 Tagen danach als solches ausgewiesen wurde oder seit der Rückkehr aus diesem Risikogebiet 14 Tage vergangen sind und sie keine Symptome der Krankheit Covid-19 zeigen.</w:t>
      </w:r>
    </w:p>
    <w:p w:rsidR="00B1474E" w:rsidRDefault="00C06DE2">
      <w:pPr>
        <w:spacing w:after="336"/>
        <w:ind w:left="38"/>
      </w:pPr>
      <w:r>
        <w:rPr>
          <w:b/>
        </w:rPr>
        <w:t>Wir weisen darauf hin, dass die nachfolgenden Angaben wahrheitsgemäß und vollständig sein müssen.</w:t>
      </w:r>
      <w:r>
        <w:t xml:space="preserve"> </w:t>
      </w:r>
    </w:p>
    <w:p w:rsidR="00B1474E" w:rsidRDefault="00C06DE2">
      <w:pPr>
        <w:spacing w:after="158"/>
        <w:ind w:left="27" w:hanging="10"/>
      </w:pPr>
      <w:r>
        <w:rPr>
          <w:b/>
        </w:rPr>
        <w:t xml:space="preserve">Name, Geburtsdatum, Anschrift betreutes Kind </w:t>
      </w:r>
    </w:p>
    <w:tbl>
      <w:tblPr>
        <w:tblStyle w:val="TableGrid"/>
        <w:tblW w:w="10490" w:type="dxa"/>
        <w:tblInd w:w="-253" w:type="dxa"/>
        <w:tblCellMar>
          <w:top w:w="129" w:type="dxa"/>
          <w:left w:w="104" w:type="dxa"/>
          <w:right w:w="115" w:type="dxa"/>
        </w:tblCellMar>
        <w:tblLook w:val="04A0" w:firstRow="1" w:lastRow="0" w:firstColumn="1" w:lastColumn="0" w:noHBand="0" w:noVBand="1"/>
      </w:tblPr>
      <w:tblGrid>
        <w:gridCol w:w="5247"/>
        <w:gridCol w:w="5243"/>
      </w:tblGrid>
      <w:tr w:rsidR="00B1474E">
        <w:trPr>
          <w:trHeight w:val="3981"/>
        </w:trPr>
        <w:tc>
          <w:tcPr>
            <w:tcW w:w="5247" w:type="dxa"/>
            <w:tcBorders>
              <w:top w:val="single" w:sz="4" w:space="0" w:color="000000"/>
              <w:left w:val="single" w:sz="4" w:space="0" w:color="000000"/>
              <w:bottom w:val="single" w:sz="36" w:space="0" w:color="000000"/>
              <w:right w:val="single" w:sz="4" w:space="0" w:color="000000"/>
            </w:tcBorders>
          </w:tcPr>
          <w:p w:rsidR="00B1474E" w:rsidRDefault="00C06DE2">
            <w:pPr>
              <w:spacing w:after="85"/>
              <w:ind w:left="6"/>
            </w:pPr>
            <w:r>
              <w:rPr>
                <w:b/>
              </w:rPr>
              <w:t>Bestätigung  der Notwendigkeit durch Arbeitgeber für</w:t>
            </w:r>
          </w:p>
          <w:p w:rsidR="00B1474E" w:rsidRDefault="00C06DE2">
            <w:pPr>
              <w:ind w:left="5"/>
            </w:pPr>
            <w:r>
              <w:rPr>
                <w:b/>
              </w:rPr>
              <w:t xml:space="preserve">Personensorgeberechtigten A  </w:t>
            </w:r>
          </w:p>
          <w:p w:rsidR="00B1474E" w:rsidRDefault="00C06DE2">
            <w:pPr>
              <w:spacing w:after="231" w:line="236" w:lineRule="auto"/>
              <w:ind w:left="5"/>
            </w:pPr>
            <w:r>
              <w:rPr>
                <w:sz w:val="18"/>
              </w:rPr>
              <w:t xml:space="preserve">(Die Bestätigung muss der Einrichtung spätestens einen Arbeitstag nach Antragstellung vorliegen.) </w:t>
            </w:r>
          </w:p>
          <w:p w:rsidR="00B1474E" w:rsidRDefault="00C06DE2">
            <w:pPr>
              <w:spacing w:line="241" w:lineRule="auto"/>
              <w:ind w:left="5"/>
            </w:pPr>
            <w:r>
              <w:t>Ich bestätige, dass der Personensorgeberechtigte A bei mir tätig ist. Er ist in einer kritischen Infrastruktur tätig (gemäß Anlage) und für den Betrieb zwingend erforder‐</w:t>
            </w:r>
          </w:p>
          <w:p w:rsidR="00B1474E" w:rsidRDefault="00C06DE2">
            <w:pPr>
              <w:spacing w:after="945"/>
              <w:ind w:left="5"/>
            </w:pPr>
            <w:r>
              <w:t>lich.</w:t>
            </w:r>
            <w:r>
              <w:rPr>
                <w:b/>
                <w:i/>
                <w:color w:val="FF0000"/>
              </w:rPr>
              <w:t xml:space="preserve"> </w:t>
            </w:r>
          </w:p>
          <w:p w:rsidR="00B1474E" w:rsidRDefault="00C06DE2">
            <w:pPr>
              <w:ind w:left="5" w:right="721"/>
            </w:pPr>
            <w:r>
              <w:rPr>
                <w:b/>
              </w:rPr>
              <w:t>Ort, Datum, Unterschrift ‐ Arbeitgeber</w:t>
            </w:r>
            <w:r>
              <w:t xml:space="preserve"> </w:t>
            </w:r>
            <w:r>
              <w:rPr>
                <w:b/>
              </w:rPr>
              <w:t xml:space="preserve">Stempel </w:t>
            </w:r>
          </w:p>
        </w:tc>
        <w:tc>
          <w:tcPr>
            <w:tcW w:w="5243" w:type="dxa"/>
            <w:tcBorders>
              <w:top w:val="single" w:sz="4" w:space="0" w:color="000000"/>
              <w:left w:val="single" w:sz="4" w:space="0" w:color="000000"/>
              <w:bottom w:val="single" w:sz="36" w:space="0" w:color="000000"/>
              <w:right w:val="single" w:sz="4" w:space="0" w:color="000000"/>
            </w:tcBorders>
          </w:tcPr>
          <w:p w:rsidR="00B1474E" w:rsidRDefault="00C06DE2">
            <w:pPr>
              <w:spacing w:after="108"/>
              <w:ind w:left="2"/>
            </w:pPr>
            <w:r>
              <w:rPr>
                <w:b/>
              </w:rPr>
              <w:t xml:space="preserve">Bestätigung  der Notwendigkeit durch Arbeitgeber für </w:t>
            </w:r>
          </w:p>
          <w:p w:rsidR="00B1474E" w:rsidRDefault="00C06DE2">
            <w:pPr>
              <w:ind w:left="4"/>
            </w:pPr>
            <w:r>
              <w:rPr>
                <w:b/>
              </w:rPr>
              <w:t xml:space="preserve">Personensorgeberechtigten B </w:t>
            </w:r>
          </w:p>
          <w:p w:rsidR="00B1474E" w:rsidRDefault="00C06DE2">
            <w:pPr>
              <w:spacing w:after="231" w:line="236" w:lineRule="auto"/>
              <w:ind w:left="4"/>
            </w:pPr>
            <w:r>
              <w:rPr>
                <w:sz w:val="18"/>
              </w:rPr>
              <w:t xml:space="preserve">(Die Bestätigung muss der Einrichtung spätestens einen Arbeitstag nach Antragstellung vorliegen.) </w:t>
            </w:r>
          </w:p>
          <w:p w:rsidR="00B1474E" w:rsidRDefault="00C06DE2">
            <w:pPr>
              <w:spacing w:line="241" w:lineRule="auto"/>
              <w:ind w:left="4"/>
            </w:pPr>
            <w:r>
              <w:t>Ich bestätige, dass der Personensorgeberechtigte B bei mir tätig ist. Er ist in einer kritischen Infrastruktur tätig (gemäß Anlage) und für den Betrieb zwingend erforder‐</w:t>
            </w:r>
          </w:p>
          <w:p w:rsidR="00B1474E" w:rsidRDefault="00C06DE2">
            <w:pPr>
              <w:spacing w:after="925"/>
              <w:ind w:left="4"/>
            </w:pPr>
            <w:r>
              <w:t>lich.</w:t>
            </w:r>
            <w:r>
              <w:rPr>
                <w:b/>
              </w:rPr>
              <w:t xml:space="preserve"> </w:t>
            </w:r>
          </w:p>
          <w:p w:rsidR="00B1474E" w:rsidRDefault="00C06DE2">
            <w:pPr>
              <w:ind w:left="4" w:right="718"/>
            </w:pPr>
            <w:r>
              <w:rPr>
                <w:b/>
              </w:rPr>
              <w:t>Ort, Datum, Unterschrift ‐ Arbeitgeber</w:t>
            </w:r>
            <w:r>
              <w:t xml:space="preserve"> </w:t>
            </w:r>
            <w:r>
              <w:rPr>
                <w:b/>
              </w:rPr>
              <w:t xml:space="preserve">Stempel </w:t>
            </w:r>
          </w:p>
        </w:tc>
      </w:tr>
      <w:tr w:rsidR="00B1474E">
        <w:trPr>
          <w:trHeight w:val="4909"/>
        </w:trPr>
        <w:tc>
          <w:tcPr>
            <w:tcW w:w="10490" w:type="dxa"/>
            <w:gridSpan w:val="2"/>
            <w:tcBorders>
              <w:top w:val="single" w:sz="36" w:space="0" w:color="000000"/>
              <w:left w:val="single" w:sz="36" w:space="0" w:color="000000"/>
              <w:bottom w:val="single" w:sz="39" w:space="0" w:color="000000"/>
              <w:right w:val="single" w:sz="36" w:space="0" w:color="000000"/>
            </w:tcBorders>
            <w:vAlign w:val="center"/>
          </w:tcPr>
          <w:p w:rsidR="00B1474E" w:rsidRDefault="00C06DE2">
            <w:pPr>
              <w:spacing w:after="289"/>
              <w:ind w:left="5"/>
              <w:jc w:val="center"/>
            </w:pPr>
            <w:r>
              <w:rPr>
                <w:b/>
              </w:rPr>
              <w:t>Datenschutzrechtliche Einwilligungserklärung</w:t>
            </w:r>
            <w:r>
              <w:rPr>
                <w:b/>
                <w:i/>
              </w:rPr>
              <w:t xml:space="preserve"> </w:t>
            </w:r>
          </w:p>
          <w:p w:rsidR="00B1474E" w:rsidRDefault="00C06DE2">
            <w:r>
              <w:t xml:space="preserve">Hiermit willige ich/willigen wir ein, dass die ______________________________________ (Angabe Name Kindertagesstätte/Schule) die o. g. personenbezogenen Daten zum Zweck der Prüfung der Notbetreuung meines Kindes verarbeiten darf. Die Daten werden bis zum Ende der Notbetreuung gespeichert und danach gelöscht. Die Einwilligung ist freiwillig und jederzeit mit Wirkung für die Zukunft widerrufbar. </w:t>
            </w:r>
            <w:r>
              <w:rPr>
                <w:b/>
              </w:rPr>
              <w:t>Ohne Einwilligung kann eine Notbetreuung nicht stattfinden.</w:t>
            </w:r>
            <w:r>
              <w:t xml:space="preserve">  </w:t>
            </w:r>
          </w:p>
          <w:p w:rsidR="00B1474E" w:rsidRDefault="00C06DE2">
            <w:pPr>
              <w:spacing w:after="1438"/>
              <w:ind w:right="294"/>
            </w:pPr>
            <w:r>
              <w:t>Der Verantwortliche der Datenverarbeitung ist die betreuende Einrichtung. Diese erfüllt die Betroffenenrechte  gemäß Art. 13 Abs. 2 DSGVO (Recht auf Auskunft, Berichtigung, Löschung, Einschränkung der Verarbeitung). Die Kontaktdaten des/der Datenschutzbeauftragten der betreuenden Einrichtung können erfragt werden.</w:t>
            </w:r>
          </w:p>
          <w:p w:rsidR="00B1474E" w:rsidRDefault="00C06DE2">
            <w:pPr>
              <w:tabs>
                <w:tab w:val="right" w:pos="10271"/>
              </w:tabs>
            </w:pPr>
            <w:r>
              <w:rPr>
                <w:b/>
              </w:rPr>
              <w:t xml:space="preserve">Ort, Datum, Unterschrift Personensorgeberechtigter A </w:t>
            </w:r>
            <w:r>
              <w:rPr>
                <w:b/>
              </w:rPr>
              <w:tab/>
              <w:t xml:space="preserve">Ort, Datum, Unterschrift Personensorgeberechtigter B </w:t>
            </w:r>
          </w:p>
        </w:tc>
      </w:tr>
    </w:tbl>
    <w:p w:rsidR="00B1474E" w:rsidRDefault="00C06DE2">
      <w:pPr>
        <w:spacing w:after="158"/>
        <w:ind w:left="27" w:hanging="10"/>
      </w:pPr>
      <w:r>
        <w:rPr>
          <w:b/>
        </w:rPr>
        <w:t xml:space="preserve">ANLAGE – Übersicht der Sektoren der Kritischen Infrastruktur </w:t>
      </w:r>
    </w:p>
    <w:p w:rsidR="00B1474E" w:rsidRDefault="00B1474E">
      <w:pPr>
        <w:sectPr w:rsidR="00B1474E">
          <w:pgSz w:w="11904" w:h="16840"/>
          <w:pgMar w:top="1423" w:right="1211" w:bottom="630" w:left="1102" w:header="720" w:footer="720" w:gutter="0"/>
          <w:cols w:space="720"/>
        </w:sectPr>
      </w:pPr>
    </w:p>
    <w:p w:rsidR="00B1474E" w:rsidRDefault="00C06DE2">
      <w:pPr>
        <w:spacing w:after="0"/>
      </w:pPr>
      <w:r>
        <w:rPr>
          <w:rFonts w:ascii="Arial" w:eastAsia="Arial" w:hAnsi="Arial" w:cs="Arial"/>
          <w:b/>
          <w:sz w:val="20"/>
        </w:rPr>
        <w:t xml:space="preserve">Anlage: Übersicht der Sektoren der Kritischen Infrastruktur  </w:t>
      </w:r>
    </w:p>
    <w:p w:rsidR="00B1474E" w:rsidRDefault="00C06DE2">
      <w:pPr>
        <w:spacing w:after="0"/>
      </w:pPr>
      <w:r>
        <w:rPr>
          <w:rFonts w:ascii="Arial" w:eastAsia="Arial" w:hAnsi="Arial" w:cs="Arial"/>
          <w:b/>
          <w:sz w:val="20"/>
        </w:rPr>
        <w:t xml:space="preserve"> </w:t>
      </w:r>
    </w:p>
    <w:p w:rsidR="00B1474E" w:rsidRDefault="00C06DE2">
      <w:pPr>
        <w:spacing w:after="0"/>
      </w:pPr>
      <w:r>
        <w:rPr>
          <w:rFonts w:ascii="Arial" w:eastAsia="Arial" w:hAnsi="Arial" w:cs="Arial"/>
          <w:b/>
          <w:sz w:val="20"/>
        </w:rPr>
        <w:t xml:space="preserve"> </w:t>
      </w:r>
    </w:p>
    <w:tbl>
      <w:tblPr>
        <w:tblStyle w:val="TableGrid"/>
        <w:tblW w:w="9496" w:type="dxa"/>
        <w:tblInd w:w="5" w:type="dxa"/>
        <w:tblCellMar>
          <w:top w:w="9" w:type="dxa"/>
          <w:left w:w="110" w:type="dxa"/>
          <w:right w:w="77" w:type="dxa"/>
        </w:tblCellMar>
        <w:tblLook w:val="04A0" w:firstRow="1" w:lastRow="0" w:firstColumn="1" w:lastColumn="0" w:noHBand="0" w:noVBand="1"/>
      </w:tblPr>
      <w:tblGrid>
        <w:gridCol w:w="9496"/>
      </w:tblGrid>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b/>
                <w:sz w:val="20"/>
              </w:rPr>
              <w:t xml:space="preserve">Sicherstellung der öffentlichen Sicherheit und Ordnung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Sächsischer Landtag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Polizei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Justizvollzug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Gerichte und Staatsanwaltschaften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Krisenstabspersonal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Berufsfeuerwehr, freiwillige Feuerwehr, sofern Tagesbereitschaft besteht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Rettungsdienst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Katastrophenschutz und Hilfsorganisationen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Opferschutzeinrichtungen</w:t>
            </w:r>
            <w:r>
              <w:rPr>
                <w:sz w:val="20"/>
              </w:rPr>
              <w:t xml:space="preserve"> </w:t>
            </w:r>
          </w:p>
        </w:tc>
      </w:tr>
      <w:tr w:rsidR="00B1474E">
        <w:trPr>
          <w:trHeight w:val="47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betriebsnotwendiges Personal in Einrichtungen und Behörden des Freistaates Sachsen, des Bundes einschließlich der Bundeswehr sowie der sächsischen Kommunen und der Bundesagentur für Arbeit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b/>
                <w:sz w:val="20"/>
              </w:rPr>
              <w:t xml:space="preserve">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b/>
                <w:sz w:val="20"/>
              </w:rPr>
              <w:t xml:space="preserve">Sicherstellung der öffentlichen Infrastruktur </w:t>
            </w:r>
          </w:p>
        </w:tc>
      </w:tr>
      <w:tr w:rsidR="00B1474E">
        <w:trPr>
          <w:trHeight w:val="469"/>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Telekommunikation, Post, Energieversorgung einschließlich Tankstellen und Mineralölunternehmen </w:t>
            </w:r>
          </w:p>
          <w:p w:rsidR="00B1474E" w:rsidRDefault="00C06DE2">
            <w:r>
              <w:rPr>
                <w:rFonts w:ascii="Arial" w:eastAsia="Arial" w:hAnsi="Arial" w:cs="Arial"/>
                <w:sz w:val="20"/>
              </w:rPr>
              <w:t xml:space="preserve">(Netzsicherstellung)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Wasserversorgung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Entsorgung (Abwasserbeseitigung, Müllentsorgung)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Luftverkehr (betriebsnotwendiges Personal der Flugsicherung, Flughäfen und Luftverkehrsunternehmen)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ÖPNV, SPNV, EVU (betriebsnotwendiges Personal für Netzbetrieb)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Rundfunk, Fernsehen, Presse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b/>
                <w:sz w:val="20"/>
              </w:rPr>
              <w:t xml:space="preserve">Ernährung und Waren des täglichen Bedarfs </w:t>
            </w:r>
            <w:r>
              <w:rPr>
                <w:rFonts w:ascii="Arial" w:eastAsia="Arial" w:hAnsi="Arial" w:cs="Arial"/>
                <w:sz w:val="20"/>
              </w:rPr>
              <w:t xml:space="preserve">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Ernährungswirtschaft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Lebensmittelhandel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Transport und Logistik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b/>
                <w:sz w:val="20"/>
              </w:rPr>
              <w:t xml:space="preserve">Gesundheitsversorgung und Pflege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Arztpraxen, Zahnarztpraxen, Tierarztpraxen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Praxen von Gesundheitsfachberufen</w:t>
            </w:r>
            <w:r>
              <w:rPr>
                <w:sz w:val="20"/>
              </w:rPr>
              <w:t xml:space="preserve">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Krankenhäuser und medizinische Fakultäten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Apotheken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Labore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Herstellung von Arzneimitteln und Medizinprodukten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stationäre Einrichtungen für Pflege, Reha, Eingliederungshilfe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ambulante Pflegedienste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Wirtschafts-, Versorgungs- und Reinigungspersonal in genannten Einrichtungen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b/>
                <w:sz w:val="20"/>
              </w:rPr>
              <w:t xml:space="preserve">Bildung und Erziehung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Personal zur Sicherstellung der Notbetreuung in Kitas und Schulen </w:t>
            </w:r>
          </w:p>
        </w:tc>
      </w:tr>
      <w:tr w:rsidR="00B1474E">
        <w:trPr>
          <w:trHeight w:val="240"/>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rPr>
                <w:rFonts w:ascii="Arial" w:eastAsia="Arial" w:hAnsi="Arial" w:cs="Arial"/>
                <w:sz w:val="20"/>
              </w:rPr>
              <w:t xml:space="preserve">Einrichtungen der Behinderten-, Kinder und Jugendhilfe </w:t>
            </w:r>
          </w:p>
        </w:tc>
      </w:tr>
      <w:tr w:rsidR="00B1474E">
        <w:trPr>
          <w:trHeight w:val="278"/>
        </w:trPr>
        <w:tc>
          <w:tcPr>
            <w:tcW w:w="9496" w:type="dxa"/>
            <w:tcBorders>
              <w:top w:val="single" w:sz="4" w:space="0" w:color="000000"/>
              <w:left w:val="single" w:sz="4" w:space="0" w:color="000000"/>
              <w:bottom w:val="single" w:sz="4" w:space="0" w:color="000000"/>
              <w:right w:val="single" w:sz="4" w:space="0" w:color="000000"/>
            </w:tcBorders>
          </w:tcPr>
          <w:p w:rsidR="00B1474E" w:rsidRDefault="00C06DE2">
            <w:r>
              <w:t xml:space="preserve"> </w:t>
            </w:r>
          </w:p>
        </w:tc>
      </w:tr>
    </w:tbl>
    <w:p w:rsidR="00B1474E" w:rsidRDefault="00C06DE2">
      <w:pPr>
        <w:spacing w:after="265"/>
      </w:pPr>
      <w:r>
        <w:rPr>
          <w:sz w:val="20"/>
        </w:rPr>
        <w:t xml:space="preserve"> </w:t>
      </w:r>
    </w:p>
    <w:p w:rsidR="00B1474E" w:rsidRDefault="00C06DE2">
      <w:pPr>
        <w:spacing w:after="280"/>
      </w:pPr>
      <w:r>
        <w:rPr>
          <w:sz w:val="20"/>
        </w:rPr>
        <w:t xml:space="preserve"> </w:t>
      </w:r>
    </w:p>
    <w:p w:rsidR="00B1474E" w:rsidRDefault="00C06DE2">
      <w:pPr>
        <w:spacing w:after="0"/>
        <w:ind w:left="73"/>
        <w:jc w:val="center"/>
      </w:pPr>
      <w:r>
        <w:t xml:space="preserve"> </w:t>
      </w:r>
    </w:p>
    <w:sectPr w:rsidR="00B1474E">
      <w:pgSz w:w="11906" w:h="16838"/>
      <w:pgMar w:top="1440" w:right="1440"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13B0"/>
    <w:multiLevelType w:val="hybridMultilevel"/>
    <w:tmpl w:val="F8B601D6"/>
    <w:lvl w:ilvl="0" w:tplc="BC20B90E">
      <w:start w:val="1"/>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CB9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56E2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58AB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F65DB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B048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B084C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008CD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B6331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4E"/>
    <w:rsid w:val="00B1474E"/>
    <w:rsid w:val="00C06DE2"/>
    <w:rsid w:val="00EF3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E4675-E92F-4C90-A398-F392DF15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4920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Microsoft Word - Notbetreuungsformular.docx</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Notbetreuungsformular.docx</dc:title>
  <dc:subject/>
  <dc:creator>ScheftschikMa</dc:creator>
  <cp:keywords/>
  <cp:lastModifiedBy>Schade, Sabine</cp:lastModifiedBy>
  <cp:revision>2</cp:revision>
  <dcterms:created xsi:type="dcterms:W3CDTF">2020-03-17T08:17:00Z</dcterms:created>
  <dcterms:modified xsi:type="dcterms:W3CDTF">2020-03-17T08:17:00Z</dcterms:modified>
</cp:coreProperties>
</file>